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16" w:rsidRDefault="00D61616" w:rsidP="00F76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Interpellanza urgente </w:t>
      </w:r>
      <w:r w:rsidRPr="001167C4">
        <w:rPr>
          <w:i/>
          <w:sz w:val="24"/>
          <w:szCs w:val="24"/>
        </w:rPr>
        <w:t>ex</w:t>
      </w:r>
      <w:r>
        <w:rPr>
          <w:sz w:val="24"/>
          <w:szCs w:val="24"/>
        </w:rPr>
        <w:t xml:space="preserve"> art. 138-</w:t>
      </w:r>
      <w:r w:rsidRPr="00D61616">
        <w:rPr>
          <w:i/>
          <w:sz w:val="24"/>
          <w:szCs w:val="24"/>
        </w:rPr>
        <w:t>bis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Reg.C.</w:t>
      </w:r>
      <w:proofErr w:type="spellEnd"/>
    </w:p>
    <w:p w:rsidR="003D67A3" w:rsidRDefault="003D67A3" w:rsidP="00F76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Pr="003D67A3">
        <w:rPr>
          <w:i/>
          <w:sz w:val="24"/>
          <w:szCs w:val="24"/>
        </w:rPr>
        <w:t>Presidente del Consiglio dei Ministri</w:t>
      </w:r>
      <w:r>
        <w:rPr>
          <w:sz w:val="24"/>
          <w:szCs w:val="24"/>
        </w:rPr>
        <w:t xml:space="preserve"> e </w:t>
      </w:r>
      <w:r>
        <w:rPr>
          <w:i/>
          <w:sz w:val="24"/>
          <w:szCs w:val="24"/>
        </w:rPr>
        <w:t>a</w:t>
      </w:r>
      <w:r w:rsidRPr="003D67A3">
        <w:rPr>
          <w:i/>
          <w:sz w:val="24"/>
          <w:szCs w:val="24"/>
        </w:rPr>
        <w:t>l Ministro dell’Interno</w:t>
      </w:r>
    </w:p>
    <w:p w:rsidR="007679EA" w:rsidRPr="003D67A3" w:rsidRDefault="00CB2FE7" w:rsidP="00F76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premesso che</w:t>
      </w:r>
      <w:r w:rsidR="003D67A3" w:rsidRPr="003D67A3">
        <w:rPr>
          <w:sz w:val="24"/>
          <w:szCs w:val="24"/>
        </w:rPr>
        <w:t>:</w:t>
      </w:r>
    </w:p>
    <w:p w:rsidR="003D67A3" w:rsidRDefault="003D67A3" w:rsidP="00F76E63">
      <w:pPr>
        <w:spacing w:line="360" w:lineRule="auto"/>
        <w:jc w:val="both"/>
        <w:rPr>
          <w:sz w:val="24"/>
          <w:szCs w:val="24"/>
        </w:rPr>
      </w:pPr>
    </w:p>
    <w:p w:rsidR="003D67A3" w:rsidRDefault="00126038" w:rsidP="00F76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questi giorni</w:t>
      </w:r>
      <w:r w:rsidR="000C767D">
        <w:rPr>
          <w:sz w:val="24"/>
          <w:szCs w:val="24"/>
        </w:rPr>
        <w:t xml:space="preserve"> </w:t>
      </w:r>
      <w:r w:rsidR="00EC01D7">
        <w:rPr>
          <w:sz w:val="24"/>
          <w:szCs w:val="24"/>
        </w:rPr>
        <w:t>i cittadini</w:t>
      </w:r>
      <w:r w:rsidR="000C767D">
        <w:rPr>
          <w:sz w:val="24"/>
          <w:szCs w:val="24"/>
        </w:rPr>
        <w:t xml:space="preserve"> di Napoli </w:t>
      </w:r>
      <w:r w:rsidR="00EC01D7">
        <w:rPr>
          <w:sz w:val="24"/>
          <w:szCs w:val="24"/>
        </w:rPr>
        <w:t xml:space="preserve">stanno vivendo, ancora una volta, momenti angoscianti, a causa della </w:t>
      </w:r>
      <w:r w:rsidR="002E7CCC">
        <w:rPr>
          <w:sz w:val="24"/>
          <w:szCs w:val="24"/>
        </w:rPr>
        <w:t xml:space="preserve">spirale </w:t>
      </w:r>
      <w:r w:rsidR="000C767D">
        <w:rPr>
          <w:sz w:val="24"/>
          <w:szCs w:val="24"/>
        </w:rPr>
        <w:t xml:space="preserve">di sangue e </w:t>
      </w:r>
      <w:r w:rsidR="004D31AB">
        <w:rPr>
          <w:sz w:val="24"/>
          <w:szCs w:val="24"/>
        </w:rPr>
        <w:t xml:space="preserve">di </w:t>
      </w:r>
      <w:r w:rsidR="000C767D">
        <w:rPr>
          <w:sz w:val="24"/>
          <w:szCs w:val="24"/>
        </w:rPr>
        <w:t>violenza</w:t>
      </w:r>
      <w:r w:rsidR="000F523F">
        <w:rPr>
          <w:sz w:val="24"/>
          <w:szCs w:val="24"/>
        </w:rPr>
        <w:t xml:space="preserve"> perpetrata dalle organizzazioni criminali</w:t>
      </w:r>
      <w:r w:rsidR="000C767D">
        <w:rPr>
          <w:sz w:val="24"/>
          <w:szCs w:val="24"/>
        </w:rPr>
        <w:t xml:space="preserve">: </w:t>
      </w:r>
      <w:r w:rsidR="006A795B">
        <w:rPr>
          <w:sz w:val="24"/>
          <w:szCs w:val="24"/>
        </w:rPr>
        <w:t>esecuzioni</w:t>
      </w:r>
      <w:r w:rsidR="000C767D">
        <w:rPr>
          <w:sz w:val="24"/>
          <w:szCs w:val="24"/>
        </w:rPr>
        <w:t>, accoltellamenti, spari dimostrativi</w:t>
      </w:r>
      <w:r w:rsidR="004705E7">
        <w:rPr>
          <w:sz w:val="24"/>
          <w:szCs w:val="24"/>
        </w:rPr>
        <w:t>,</w:t>
      </w:r>
      <w:r w:rsidR="00EC01D7">
        <w:rPr>
          <w:sz w:val="24"/>
          <w:szCs w:val="24"/>
        </w:rPr>
        <w:t xml:space="preserve"> </w:t>
      </w:r>
      <w:r w:rsidR="004D31AB">
        <w:rPr>
          <w:sz w:val="24"/>
          <w:szCs w:val="24"/>
        </w:rPr>
        <w:t>danneg</w:t>
      </w:r>
      <w:r>
        <w:rPr>
          <w:sz w:val="24"/>
          <w:szCs w:val="24"/>
        </w:rPr>
        <w:t>giamenti</w:t>
      </w:r>
      <w:r w:rsidR="000F523F">
        <w:rPr>
          <w:sz w:val="24"/>
          <w:szCs w:val="24"/>
        </w:rPr>
        <w:t xml:space="preserve"> di varia natura;</w:t>
      </w:r>
    </w:p>
    <w:p w:rsidR="00F76E63" w:rsidRDefault="004D31AB" w:rsidP="00F76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centro storico, al Rione Sanità, </w:t>
      </w:r>
      <w:r w:rsidR="006A795B">
        <w:rPr>
          <w:sz w:val="24"/>
          <w:szCs w:val="24"/>
        </w:rPr>
        <w:t xml:space="preserve">le esecuzioni di Pasquale Ceraso e del diciassettenne Gennaro </w:t>
      </w:r>
      <w:proofErr w:type="spellStart"/>
      <w:r w:rsidR="006A795B">
        <w:rPr>
          <w:sz w:val="24"/>
          <w:szCs w:val="24"/>
        </w:rPr>
        <w:t>Cesarano</w:t>
      </w:r>
      <w:proofErr w:type="spellEnd"/>
      <w:r w:rsidR="000D0318">
        <w:rPr>
          <w:sz w:val="24"/>
          <w:szCs w:val="24"/>
        </w:rPr>
        <w:t>, e prima di queste, a fine luglio, quella di Luigi Galletta</w:t>
      </w:r>
      <w:r w:rsidR="006A795B">
        <w:rPr>
          <w:sz w:val="24"/>
          <w:szCs w:val="24"/>
        </w:rPr>
        <w:t xml:space="preserve">; </w:t>
      </w:r>
      <w:r w:rsidR="002E7CCC">
        <w:rPr>
          <w:sz w:val="24"/>
          <w:szCs w:val="24"/>
        </w:rPr>
        <w:t xml:space="preserve">nella </w:t>
      </w:r>
      <w:r w:rsidR="006A795B">
        <w:rPr>
          <w:sz w:val="24"/>
          <w:szCs w:val="24"/>
        </w:rPr>
        <w:t xml:space="preserve">zona orientale, a Ponticelli, l’omicidio del trentenne Antonio </w:t>
      </w:r>
      <w:proofErr w:type="spellStart"/>
      <w:r w:rsidR="006A795B">
        <w:rPr>
          <w:sz w:val="24"/>
          <w:szCs w:val="24"/>
        </w:rPr>
        <w:t>Simonetti</w:t>
      </w:r>
      <w:proofErr w:type="spellEnd"/>
      <w:r w:rsidR="006A795B">
        <w:rPr>
          <w:sz w:val="24"/>
          <w:szCs w:val="24"/>
        </w:rPr>
        <w:t xml:space="preserve">; nella zona occidentale, al Rione Traiano, </w:t>
      </w:r>
      <w:r w:rsidR="007270B8">
        <w:rPr>
          <w:sz w:val="24"/>
          <w:szCs w:val="24"/>
        </w:rPr>
        <w:t>da giorni volteggiano in aria proiettili di kalashnikov, sparati a bordo di scooter</w:t>
      </w:r>
      <w:r w:rsidR="007270B8" w:rsidRPr="00126038">
        <w:rPr>
          <w:sz w:val="24"/>
          <w:szCs w:val="24"/>
        </w:rPr>
        <w:t>, a scopo dimostrativo</w:t>
      </w:r>
      <w:r w:rsidR="007270B8">
        <w:rPr>
          <w:sz w:val="24"/>
          <w:szCs w:val="24"/>
        </w:rPr>
        <w:t xml:space="preserve">, e poco più in là, a Pianura, è stata rinvenuta una bomba a mano in un parcheggio; </w:t>
      </w:r>
    </w:p>
    <w:p w:rsidR="00F76E63" w:rsidRPr="003D67A3" w:rsidRDefault="00F76E63" w:rsidP="00F76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faida camorristica che si sta consumando nel centro storico </w:t>
      </w:r>
      <w:r w:rsidR="00231416">
        <w:rPr>
          <w:sz w:val="24"/>
          <w:szCs w:val="24"/>
        </w:rPr>
        <w:t xml:space="preserve">per la conquista delle piazze di spaccio </w:t>
      </w:r>
      <w:r>
        <w:rPr>
          <w:sz w:val="24"/>
          <w:szCs w:val="24"/>
        </w:rPr>
        <w:t>potrebbe essere collegato anche l’accoltellamento di un uomo</w:t>
      </w:r>
      <w:r w:rsidR="00126038">
        <w:rPr>
          <w:sz w:val="24"/>
          <w:szCs w:val="24"/>
        </w:rPr>
        <w:t xml:space="preserve"> </w:t>
      </w:r>
      <w:r>
        <w:rPr>
          <w:sz w:val="24"/>
          <w:szCs w:val="24"/>
        </w:rPr>
        <w:t>sugli spalti dello stadio San Paolo</w:t>
      </w:r>
      <w:r w:rsidR="00126038">
        <w:rPr>
          <w:sz w:val="24"/>
          <w:szCs w:val="24"/>
        </w:rPr>
        <w:t xml:space="preserve"> </w:t>
      </w:r>
      <w:r w:rsidR="00BC1E3C">
        <w:rPr>
          <w:sz w:val="24"/>
          <w:szCs w:val="24"/>
        </w:rPr>
        <w:t>nel corso</w:t>
      </w:r>
      <w:r w:rsidR="00126038">
        <w:rPr>
          <w:sz w:val="24"/>
          <w:szCs w:val="24"/>
        </w:rPr>
        <w:t xml:space="preserve"> </w:t>
      </w:r>
      <w:r w:rsidR="00BC1E3C">
        <w:rPr>
          <w:sz w:val="24"/>
          <w:szCs w:val="24"/>
        </w:rPr>
        <w:t>del</w:t>
      </w:r>
      <w:r w:rsidR="00126038">
        <w:rPr>
          <w:sz w:val="24"/>
          <w:szCs w:val="24"/>
        </w:rPr>
        <w:t xml:space="preserve">la prima partita </w:t>
      </w:r>
      <w:r w:rsidR="00BD20D3">
        <w:rPr>
          <w:sz w:val="24"/>
          <w:szCs w:val="24"/>
        </w:rPr>
        <w:t xml:space="preserve">casalinga </w:t>
      </w:r>
      <w:r w:rsidR="00126038">
        <w:rPr>
          <w:sz w:val="24"/>
          <w:szCs w:val="24"/>
        </w:rPr>
        <w:t>del campionato di calcio</w:t>
      </w:r>
      <w:r>
        <w:rPr>
          <w:sz w:val="24"/>
          <w:szCs w:val="24"/>
        </w:rPr>
        <w:t>;</w:t>
      </w:r>
    </w:p>
    <w:p w:rsidR="00231416" w:rsidRDefault="00231416" w:rsidP="00F76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mese </w:t>
      </w:r>
      <w:r w:rsidR="00A066C7">
        <w:rPr>
          <w:sz w:val="24"/>
          <w:szCs w:val="24"/>
        </w:rPr>
        <w:t>di luglio, dopo l’esecuzione del giovanissimo boss Emanuele Sibilo</w:t>
      </w:r>
      <w:r>
        <w:rPr>
          <w:sz w:val="24"/>
          <w:szCs w:val="24"/>
        </w:rPr>
        <w:t xml:space="preserve"> </w:t>
      </w:r>
      <w:r w:rsidR="000660BB">
        <w:rPr>
          <w:sz w:val="24"/>
          <w:szCs w:val="24"/>
        </w:rPr>
        <w:t xml:space="preserve">e delle azioni criminali </w:t>
      </w:r>
      <w:r w:rsidR="000D0318">
        <w:rPr>
          <w:sz w:val="24"/>
          <w:szCs w:val="24"/>
        </w:rPr>
        <w:t>compiute da</w:t>
      </w:r>
      <w:r w:rsidR="000660BB">
        <w:rPr>
          <w:sz w:val="24"/>
          <w:szCs w:val="24"/>
        </w:rPr>
        <w:t xml:space="preserve">lla cosiddetta “paranza dei bambini” </w:t>
      </w:r>
      <w:r w:rsidR="000D0318">
        <w:rPr>
          <w:sz w:val="24"/>
          <w:szCs w:val="24"/>
        </w:rPr>
        <w:t xml:space="preserve">nella zona </w:t>
      </w:r>
      <w:r>
        <w:rPr>
          <w:sz w:val="24"/>
          <w:szCs w:val="24"/>
        </w:rPr>
        <w:t xml:space="preserve">di Forcella, </w:t>
      </w:r>
      <w:r w:rsidR="000660BB">
        <w:rPr>
          <w:sz w:val="24"/>
          <w:szCs w:val="24"/>
        </w:rPr>
        <w:t>il Ministro dell’Interno Angelino Alfano ha disposto l’incremento da 50 a 100 unità “</w:t>
      </w:r>
      <w:r w:rsidR="000660BB" w:rsidRPr="000660BB">
        <w:rPr>
          <w:sz w:val="24"/>
          <w:szCs w:val="24"/>
        </w:rPr>
        <w:t xml:space="preserve">del contingente dei Reparti Inquadrati, peraltro già operativi nei quartieri di Scampia e </w:t>
      </w:r>
      <w:proofErr w:type="spellStart"/>
      <w:r w:rsidR="000660BB" w:rsidRPr="000660BB">
        <w:rPr>
          <w:sz w:val="24"/>
          <w:szCs w:val="24"/>
        </w:rPr>
        <w:t>Secondigliano</w:t>
      </w:r>
      <w:proofErr w:type="spellEnd"/>
      <w:r w:rsidR="000660BB" w:rsidRPr="000660BB">
        <w:rPr>
          <w:sz w:val="24"/>
          <w:szCs w:val="24"/>
        </w:rPr>
        <w:t>, allo scopo di implementare i servizi di sicurezza e ordine pubblico nelle aree a rischio</w:t>
      </w:r>
      <w:r w:rsidR="000660BB">
        <w:rPr>
          <w:sz w:val="24"/>
          <w:szCs w:val="24"/>
        </w:rPr>
        <w:t>”;</w:t>
      </w:r>
    </w:p>
    <w:p w:rsidR="00A82D69" w:rsidRDefault="00A82D69" w:rsidP="00F76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attraverso </w:t>
      </w:r>
      <w:r w:rsidRPr="00A82D69">
        <w:rPr>
          <w:sz w:val="24"/>
          <w:szCs w:val="24"/>
        </w:rPr>
        <w:t xml:space="preserve">tale dispositivo, noto come “Operazione Alto Impatto”, il Governo ha voluto dare “una risposta importante </w:t>
      </w:r>
      <w:r w:rsidR="000660BB" w:rsidRPr="00A82D69">
        <w:rPr>
          <w:sz w:val="24"/>
          <w:szCs w:val="24"/>
        </w:rPr>
        <w:t>a garanzia dei cittadini napoletani che possono e devono contare, specialmente dopo i gravi fatti recentemente avvenuti, su una costante presenza dello Stato, tradotta concretamente in una serie di interventi pronti e mirati anche al contrasto dei f</w:t>
      </w:r>
      <w:r w:rsidR="00AD324A">
        <w:rPr>
          <w:sz w:val="24"/>
          <w:szCs w:val="24"/>
        </w:rPr>
        <w:t>enomeni di criminalità diffusa</w:t>
      </w:r>
      <w:r w:rsidR="003B7836">
        <w:rPr>
          <w:sz w:val="24"/>
          <w:szCs w:val="24"/>
        </w:rPr>
        <w:t>”</w:t>
      </w:r>
      <w:r w:rsidR="00AD324A">
        <w:rPr>
          <w:sz w:val="24"/>
          <w:szCs w:val="24"/>
        </w:rPr>
        <w:t>;</w:t>
      </w:r>
    </w:p>
    <w:p w:rsidR="00126038" w:rsidRDefault="000D0318" w:rsidP="00F76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seguito </w:t>
      </w:r>
      <w:r w:rsidR="00F85FE1">
        <w:rPr>
          <w:sz w:val="24"/>
          <w:szCs w:val="24"/>
        </w:rPr>
        <w:t>alla</w:t>
      </w:r>
      <w:r>
        <w:rPr>
          <w:sz w:val="24"/>
          <w:szCs w:val="24"/>
        </w:rPr>
        <w:t xml:space="preserve"> catena di atrocità</w:t>
      </w:r>
      <w:r w:rsidR="00F85FE1">
        <w:rPr>
          <w:sz w:val="24"/>
          <w:szCs w:val="24"/>
        </w:rPr>
        <w:t xml:space="preserve"> riportate dalla cronaca degli ultimi giorni</w:t>
      </w:r>
      <w:r>
        <w:rPr>
          <w:sz w:val="24"/>
          <w:szCs w:val="24"/>
        </w:rPr>
        <w:t>,</w:t>
      </w:r>
      <w:r w:rsidR="00126038">
        <w:rPr>
          <w:sz w:val="24"/>
          <w:szCs w:val="24"/>
        </w:rPr>
        <w:t xml:space="preserve"> il prefetto </w:t>
      </w:r>
      <w:proofErr w:type="spellStart"/>
      <w:r w:rsidR="00126038">
        <w:rPr>
          <w:sz w:val="24"/>
          <w:szCs w:val="24"/>
        </w:rPr>
        <w:t>Gerarda</w:t>
      </w:r>
      <w:proofErr w:type="spellEnd"/>
      <w:r w:rsidR="00126038">
        <w:rPr>
          <w:sz w:val="24"/>
          <w:szCs w:val="24"/>
        </w:rPr>
        <w:t xml:space="preserve"> Maria </w:t>
      </w:r>
      <w:proofErr w:type="spellStart"/>
      <w:r w:rsidR="00126038">
        <w:rPr>
          <w:sz w:val="24"/>
          <w:szCs w:val="24"/>
        </w:rPr>
        <w:t>Pantaleone</w:t>
      </w:r>
      <w:proofErr w:type="spellEnd"/>
      <w:r w:rsidR="00126038">
        <w:rPr>
          <w:sz w:val="24"/>
          <w:szCs w:val="24"/>
        </w:rPr>
        <w:t xml:space="preserve"> ha convocato</w:t>
      </w:r>
      <w:r>
        <w:rPr>
          <w:sz w:val="24"/>
          <w:szCs w:val="24"/>
        </w:rPr>
        <w:t xml:space="preserve"> </w:t>
      </w:r>
      <w:r w:rsidR="00F44144">
        <w:rPr>
          <w:sz w:val="24"/>
          <w:szCs w:val="24"/>
        </w:rPr>
        <w:t xml:space="preserve">il 7 settembre 2015 </w:t>
      </w:r>
      <w:r>
        <w:rPr>
          <w:sz w:val="24"/>
          <w:szCs w:val="24"/>
        </w:rPr>
        <w:t xml:space="preserve">il Comitato provinciale per l’ordine e la </w:t>
      </w:r>
      <w:r>
        <w:rPr>
          <w:sz w:val="24"/>
          <w:szCs w:val="24"/>
        </w:rPr>
        <w:lastRenderedPageBreak/>
        <w:t xml:space="preserve">sicurezza, </w:t>
      </w:r>
      <w:r w:rsidR="00126038">
        <w:rPr>
          <w:sz w:val="24"/>
          <w:szCs w:val="24"/>
        </w:rPr>
        <w:t>da cui è scaturita la richiesta al Governo di un consolidamento dell</w:t>
      </w:r>
      <w:r w:rsidR="00872A7F">
        <w:rPr>
          <w:sz w:val="24"/>
          <w:szCs w:val="24"/>
        </w:rPr>
        <w:t>’</w:t>
      </w:r>
      <w:r w:rsidR="00126038">
        <w:rPr>
          <w:sz w:val="24"/>
          <w:szCs w:val="24"/>
        </w:rPr>
        <w:t>Operazione Alto Impatto</w:t>
      </w:r>
      <w:r w:rsidR="007A77F7">
        <w:rPr>
          <w:sz w:val="24"/>
          <w:szCs w:val="24"/>
        </w:rPr>
        <w:t xml:space="preserve"> attraverso</w:t>
      </w:r>
      <w:r w:rsidR="00126038">
        <w:rPr>
          <w:sz w:val="24"/>
          <w:szCs w:val="24"/>
        </w:rPr>
        <w:t xml:space="preserve"> </w:t>
      </w:r>
      <w:r w:rsidR="007A77F7">
        <w:rPr>
          <w:sz w:val="24"/>
          <w:szCs w:val="24"/>
        </w:rPr>
        <w:t>l’</w:t>
      </w:r>
      <w:r w:rsidR="00126038">
        <w:rPr>
          <w:sz w:val="24"/>
          <w:szCs w:val="24"/>
        </w:rPr>
        <w:t>incremento della presenza delle forze dell’ordine in città;</w:t>
      </w:r>
    </w:p>
    <w:p w:rsidR="00126038" w:rsidRDefault="00126038" w:rsidP="00F76E63">
      <w:pPr>
        <w:spacing w:line="360" w:lineRule="auto"/>
        <w:jc w:val="both"/>
        <w:rPr>
          <w:sz w:val="24"/>
          <w:szCs w:val="24"/>
        </w:rPr>
      </w:pPr>
      <w:r w:rsidRPr="000F523F">
        <w:rPr>
          <w:sz w:val="24"/>
          <w:szCs w:val="24"/>
        </w:rPr>
        <w:t xml:space="preserve">il Ministro Alfano ha annunciato l’invio di altre 50 unità, fra polizia e carabinieri, per il presidio dei </w:t>
      </w:r>
      <w:r w:rsidR="000F523F">
        <w:rPr>
          <w:sz w:val="24"/>
          <w:szCs w:val="24"/>
        </w:rPr>
        <w:t>quartier</w:t>
      </w:r>
      <w:r w:rsidR="00872A7F">
        <w:rPr>
          <w:sz w:val="24"/>
          <w:szCs w:val="24"/>
        </w:rPr>
        <w:t>i</w:t>
      </w:r>
      <w:r w:rsidRPr="000F523F">
        <w:rPr>
          <w:sz w:val="24"/>
          <w:szCs w:val="24"/>
        </w:rPr>
        <w:t xml:space="preserve"> che in queste ore sono maggiormente </w:t>
      </w:r>
      <w:r w:rsidR="000F523F" w:rsidRPr="000F523F">
        <w:rPr>
          <w:sz w:val="24"/>
          <w:szCs w:val="24"/>
        </w:rPr>
        <w:t>in balia de</w:t>
      </w:r>
      <w:r w:rsidRPr="000F523F">
        <w:rPr>
          <w:sz w:val="24"/>
          <w:szCs w:val="24"/>
        </w:rPr>
        <w:t xml:space="preserve">lla violenza criminale </w:t>
      </w:r>
      <w:r w:rsidR="000F523F" w:rsidRPr="000F523F">
        <w:rPr>
          <w:sz w:val="24"/>
          <w:szCs w:val="24"/>
        </w:rPr>
        <w:t>messa in atto</w:t>
      </w:r>
      <w:r w:rsidR="000F523F">
        <w:rPr>
          <w:sz w:val="24"/>
          <w:szCs w:val="24"/>
        </w:rPr>
        <w:t xml:space="preserve">, sempre di più, </w:t>
      </w:r>
      <w:r w:rsidR="000F523F" w:rsidRPr="000F523F">
        <w:rPr>
          <w:sz w:val="24"/>
          <w:szCs w:val="24"/>
        </w:rPr>
        <w:t xml:space="preserve">dalle giovanissime leve </w:t>
      </w:r>
      <w:r w:rsidRPr="000F523F">
        <w:rPr>
          <w:sz w:val="24"/>
          <w:szCs w:val="24"/>
        </w:rPr>
        <w:t>delle organizzazioni</w:t>
      </w:r>
      <w:r w:rsidR="00BC1E3C">
        <w:rPr>
          <w:sz w:val="24"/>
          <w:szCs w:val="24"/>
        </w:rPr>
        <w:t xml:space="preserve"> camorristiche</w:t>
      </w:r>
      <w:r w:rsidRPr="000F523F">
        <w:rPr>
          <w:sz w:val="24"/>
          <w:szCs w:val="24"/>
        </w:rPr>
        <w:t>;</w:t>
      </w:r>
    </w:p>
    <w:p w:rsidR="000F523F" w:rsidRDefault="000F523F" w:rsidP="00F76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tuttavia, se </w:t>
      </w:r>
      <w:r w:rsidR="00A82D69">
        <w:rPr>
          <w:sz w:val="24"/>
          <w:szCs w:val="24"/>
        </w:rPr>
        <w:t xml:space="preserve">la “presenza dello Stato” </w:t>
      </w:r>
      <w:r>
        <w:rPr>
          <w:sz w:val="24"/>
          <w:szCs w:val="24"/>
        </w:rPr>
        <w:t>in tutti i</w:t>
      </w:r>
      <w:r w:rsidR="00A82D69">
        <w:rPr>
          <w:sz w:val="24"/>
          <w:szCs w:val="24"/>
        </w:rPr>
        <w:t xml:space="preserve"> territori in cui è annidato il cancro della criminalità di stampo mafioso </w:t>
      </w:r>
      <w:r>
        <w:rPr>
          <w:sz w:val="24"/>
          <w:szCs w:val="24"/>
        </w:rPr>
        <w:t>costituisce</w:t>
      </w:r>
      <w:r w:rsidR="00A82D69">
        <w:rPr>
          <w:sz w:val="24"/>
          <w:szCs w:val="24"/>
        </w:rPr>
        <w:t xml:space="preserve"> l’elemento indefettibile per la lotta </w:t>
      </w:r>
      <w:r>
        <w:rPr>
          <w:sz w:val="24"/>
          <w:szCs w:val="24"/>
        </w:rPr>
        <w:t>alle organizzazioni, essa non può essere confusa, o comunque esaurirsi nel</w:t>
      </w:r>
      <w:r w:rsidR="00872A7F">
        <w:rPr>
          <w:sz w:val="24"/>
          <w:szCs w:val="24"/>
        </w:rPr>
        <w:t>la mera disposizione di posti di blocco e presidi</w:t>
      </w:r>
      <w:r w:rsidR="00A63992">
        <w:rPr>
          <w:sz w:val="24"/>
          <w:szCs w:val="24"/>
        </w:rPr>
        <w:t>, pure necessari nei momenti in cui la violenza</w:t>
      </w:r>
      <w:r w:rsidR="00872A7F">
        <w:rPr>
          <w:sz w:val="24"/>
          <w:szCs w:val="24"/>
        </w:rPr>
        <w:t xml:space="preserve"> </w:t>
      </w:r>
      <w:r w:rsidR="00A63992">
        <w:rPr>
          <w:sz w:val="24"/>
          <w:szCs w:val="24"/>
        </w:rPr>
        <w:t>de</w:t>
      </w:r>
      <w:r w:rsidR="00872A7F">
        <w:rPr>
          <w:sz w:val="24"/>
          <w:szCs w:val="24"/>
        </w:rPr>
        <w:t>i clan</w:t>
      </w:r>
      <w:r w:rsidR="00A63992">
        <w:rPr>
          <w:sz w:val="24"/>
          <w:szCs w:val="24"/>
        </w:rPr>
        <w:t xml:space="preserve"> viene esibita in modo così </w:t>
      </w:r>
      <w:r w:rsidR="00BC1E3C">
        <w:rPr>
          <w:sz w:val="24"/>
          <w:szCs w:val="24"/>
        </w:rPr>
        <w:t xml:space="preserve">eclatante e </w:t>
      </w:r>
      <w:r w:rsidR="00A63992">
        <w:rPr>
          <w:sz w:val="24"/>
          <w:szCs w:val="24"/>
        </w:rPr>
        <w:t>devastante</w:t>
      </w:r>
      <w:r w:rsidR="00872A7F">
        <w:rPr>
          <w:sz w:val="24"/>
          <w:szCs w:val="24"/>
        </w:rPr>
        <w:t>;</w:t>
      </w:r>
    </w:p>
    <w:p w:rsidR="00AD324A" w:rsidRDefault="00872A7F" w:rsidP="00F76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logica che presiede all’</w:t>
      </w:r>
      <w:r w:rsidR="007A77F7">
        <w:rPr>
          <w:sz w:val="24"/>
          <w:szCs w:val="24"/>
        </w:rPr>
        <w:t xml:space="preserve">Operazione Alto </w:t>
      </w:r>
      <w:r w:rsidR="00C30D4F">
        <w:rPr>
          <w:sz w:val="24"/>
          <w:szCs w:val="24"/>
        </w:rPr>
        <w:t>I</w:t>
      </w:r>
      <w:r w:rsidR="007A77F7">
        <w:rPr>
          <w:sz w:val="24"/>
          <w:szCs w:val="24"/>
        </w:rPr>
        <w:t>mpatto</w:t>
      </w:r>
      <w:r>
        <w:rPr>
          <w:sz w:val="24"/>
          <w:szCs w:val="24"/>
        </w:rPr>
        <w:t xml:space="preserve"> e alle misure recentemente dispos</w:t>
      </w:r>
      <w:r w:rsidR="007A77F7">
        <w:rPr>
          <w:sz w:val="24"/>
          <w:szCs w:val="24"/>
        </w:rPr>
        <w:t>te</w:t>
      </w:r>
      <w:r>
        <w:rPr>
          <w:sz w:val="24"/>
          <w:szCs w:val="24"/>
        </w:rPr>
        <w:t xml:space="preserve"> è intrinsecamente debole per almeno due ordini di ragioni</w:t>
      </w:r>
      <w:r w:rsidR="00AD324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C01D7" w:rsidRPr="00EC01D7" w:rsidRDefault="00872A7F" w:rsidP="00F76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primo luogo</w:t>
      </w:r>
      <w:r w:rsidR="00AD324A">
        <w:rPr>
          <w:sz w:val="24"/>
          <w:szCs w:val="24"/>
        </w:rPr>
        <w:t>,</w:t>
      </w:r>
      <w:r>
        <w:rPr>
          <w:sz w:val="24"/>
          <w:szCs w:val="24"/>
        </w:rPr>
        <w:t xml:space="preserve"> qualsiasi rafforzamento dei contingenti delle forze dell’ordine </w:t>
      </w:r>
      <w:r w:rsidR="007A77F7">
        <w:rPr>
          <w:sz w:val="24"/>
          <w:szCs w:val="24"/>
        </w:rPr>
        <w:t>rappresenta</w:t>
      </w:r>
      <w:r>
        <w:rPr>
          <w:sz w:val="24"/>
          <w:szCs w:val="24"/>
        </w:rPr>
        <w:t xml:space="preserve"> una misura </w:t>
      </w:r>
      <w:r w:rsidR="00AA2363">
        <w:rPr>
          <w:sz w:val="24"/>
          <w:szCs w:val="24"/>
        </w:rPr>
        <w:t>necessariamente</w:t>
      </w:r>
      <w:r>
        <w:rPr>
          <w:sz w:val="24"/>
          <w:szCs w:val="24"/>
        </w:rPr>
        <w:t xml:space="preserve"> temporanea, la quale, nelle diverse forme in cui è stata </w:t>
      </w:r>
      <w:r w:rsidR="00AD324A">
        <w:rPr>
          <w:sz w:val="24"/>
          <w:szCs w:val="24"/>
        </w:rPr>
        <w:t xml:space="preserve">già </w:t>
      </w:r>
      <w:r>
        <w:rPr>
          <w:sz w:val="24"/>
          <w:szCs w:val="24"/>
        </w:rPr>
        <w:t>declinata</w:t>
      </w:r>
      <w:r w:rsidR="00AD324A">
        <w:rPr>
          <w:sz w:val="24"/>
          <w:szCs w:val="24"/>
        </w:rPr>
        <w:t xml:space="preserve"> in passato</w:t>
      </w:r>
      <w:r>
        <w:rPr>
          <w:sz w:val="24"/>
          <w:szCs w:val="24"/>
        </w:rPr>
        <w:t xml:space="preserve">, ha ampiamente dimostrato la </w:t>
      </w:r>
      <w:r w:rsidR="007A77F7">
        <w:rPr>
          <w:sz w:val="24"/>
          <w:szCs w:val="24"/>
        </w:rPr>
        <w:t>sua</w:t>
      </w:r>
      <w:r>
        <w:rPr>
          <w:sz w:val="24"/>
          <w:szCs w:val="24"/>
        </w:rPr>
        <w:t xml:space="preserve"> inefficacia</w:t>
      </w:r>
      <w:r w:rsidR="00EC01D7">
        <w:rPr>
          <w:sz w:val="24"/>
          <w:szCs w:val="24"/>
        </w:rPr>
        <w:t xml:space="preserve">, </w:t>
      </w:r>
      <w:r w:rsidR="00BC1E3C">
        <w:rPr>
          <w:sz w:val="24"/>
          <w:szCs w:val="24"/>
        </w:rPr>
        <w:t>soprattutto</w:t>
      </w:r>
      <w:r w:rsidR="00EC01D7">
        <w:rPr>
          <w:sz w:val="24"/>
          <w:szCs w:val="24"/>
        </w:rPr>
        <w:t xml:space="preserve"> </w:t>
      </w:r>
      <w:r w:rsidR="00BC1E3C">
        <w:rPr>
          <w:sz w:val="24"/>
          <w:szCs w:val="24"/>
        </w:rPr>
        <w:t>se</w:t>
      </w:r>
      <w:r w:rsidR="00EC01D7">
        <w:rPr>
          <w:sz w:val="24"/>
          <w:szCs w:val="24"/>
        </w:rPr>
        <w:t xml:space="preserve"> svincolata da un accrescimento delle risorse materiali e tecnologiche che consentano alle forze dell’ordine di </w:t>
      </w:r>
      <w:r w:rsidR="00EC01D7" w:rsidRPr="00EC01D7">
        <w:rPr>
          <w:sz w:val="24"/>
          <w:szCs w:val="24"/>
        </w:rPr>
        <w:t xml:space="preserve">operare nel modo più efficace ed efficiente nei </w:t>
      </w:r>
      <w:r w:rsidR="00EC01D7" w:rsidRPr="007C3EC6">
        <w:rPr>
          <w:sz w:val="24"/>
          <w:szCs w:val="24"/>
        </w:rPr>
        <w:t>territori</w:t>
      </w:r>
      <w:r w:rsidR="00AD324A" w:rsidRPr="007C3EC6">
        <w:rPr>
          <w:sz w:val="24"/>
          <w:szCs w:val="24"/>
        </w:rPr>
        <w:t>, così come da un ripensamento delle norme in materia di prescrizione dei reat</w:t>
      </w:r>
      <w:r w:rsidR="007C3EC6" w:rsidRPr="007C3EC6">
        <w:rPr>
          <w:sz w:val="24"/>
          <w:szCs w:val="24"/>
        </w:rPr>
        <w:t>i e, più in generale, di contrasto all’attività delle cosche camorristiche</w:t>
      </w:r>
      <w:r w:rsidR="00AD324A" w:rsidRPr="007C3EC6">
        <w:rPr>
          <w:sz w:val="24"/>
          <w:szCs w:val="24"/>
        </w:rPr>
        <w:t>;</w:t>
      </w:r>
    </w:p>
    <w:p w:rsidR="00872A7F" w:rsidRDefault="00A63992" w:rsidP="00F76E63">
      <w:pPr>
        <w:spacing w:line="360" w:lineRule="auto"/>
        <w:jc w:val="both"/>
        <w:rPr>
          <w:sz w:val="24"/>
          <w:szCs w:val="24"/>
        </w:rPr>
      </w:pPr>
      <w:r w:rsidRPr="00EC01D7">
        <w:rPr>
          <w:sz w:val="24"/>
          <w:szCs w:val="24"/>
        </w:rPr>
        <w:t>inoltre</w:t>
      </w:r>
      <w:r w:rsidR="00872A7F" w:rsidRPr="00EC01D7">
        <w:rPr>
          <w:sz w:val="24"/>
          <w:szCs w:val="24"/>
        </w:rPr>
        <w:t xml:space="preserve">, si tratta di </w:t>
      </w:r>
      <w:r w:rsidRPr="00EC01D7">
        <w:rPr>
          <w:sz w:val="24"/>
          <w:szCs w:val="24"/>
        </w:rPr>
        <w:t>una risposta</w:t>
      </w:r>
      <w:r w:rsidR="00C53BA5">
        <w:rPr>
          <w:sz w:val="24"/>
          <w:szCs w:val="24"/>
        </w:rPr>
        <w:t>, se isolata,</w:t>
      </w:r>
      <w:r w:rsidR="00872A7F" w:rsidRPr="00EC01D7">
        <w:rPr>
          <w:sz w:val="24"/>
          <w:szCs w:val="24"/>
        </w:rPr>
        <w:t xml:space="preserve"> debole </w:t>
      </w:r>
      <w:r w:rsidR="007A77F7">
        <w:rPr>
          <w:sz w:val="24"/>
          <w:szCs w:val="24"/>
        </w:rPr>
        <w:t>e miope</w:t>
      </w:r>
      <w:r w:rsidR="00872A7F" w:rsidRPr="00EC01D7">
        <w:rPr>
          <w:sz w:val="24"/>
          <w:szCs w:val="24"/>
        </w:rPr>
        <w:t xml:space="preserve"> perché concepisce il principio di legalità come </w:t>
      </w:r>
      <w:r w:rsidR="00872A7F" w:rsidRPr="00EC01D7">
        <w:rPr>
          <w:i/>
          <w:sz w:val="24"/>
          <w:szCs w:val="24"/>
        </w:rPr>
        <w:t>risultato</w:t>
      </w:r>
      <w:r w:rsidR="00872A7F" w:rsidRPr="00EC01D7">
        <w:rPr>
          <w:sz w:val="24"/>
          <w:szCs w:val="24"/>
        </w:rPr>
        <w:t xml:space="preserve"> fine a sé stesso, </w:t>
      </w:r>
      <w:r w:rsidRPr="00EC01D7">
        <w:rPr>
          <w:sz w:val="24"/>
          <w:szCs w:val="24"/>
        </w:rPr>
        <w:t>secondo</w:t>
      </w:r>
      <w:r w:rsidR="00872A7F" w:rsidRPr="00EC01D7">
        <w:rPr>
          <w:sz w:val="24"/>
          <w:szCs w:val="24"/>
        </w:rPr>
        <w:t xml:space="preserve"> una logica </w:t>
      </w:r>
      <w:r w:rsidR="00972CC4" w:rsidRPr="00EC01D7">
        <w:rPr>
          <w:sz w:val="24"/>
          <w:szCs w:val="24"/>
        </w:rPr>
        <w:t xml:space="preserve">meramente </w:t>
      </w:r>
      <w:proofErr w:type="spellStart"/>
      <w:r w:rsidR="00972CC4" w:rsidRPr="00EC01D7">
        <w:rPr>
          <w:sz w:val="24"/>
          <w:szCs w:val="24"/>
        </w:rPr>
        <w:t>se</w:t>
      </w:r>
      <w:r w:rsidR="00872A7F" w:rsidRPr="00EC01D7">
        <w:rPr>
          <w:sz w:val="24"/>
          <w:szCs w:val="24"/>
        </w:rPr>
        <w:t>curitaria</w:t>
      </w:r>
      <w:proofErr w:type="spellEnd"/>
      <w:r w:rsidR="00972CC4" w:rsidRPr="00EC01D7">
        <w:rPr>
          <w:sz w:val="24"/>
          <w:szCs w:val="24"/>
        </w:rPr>
        <w:t xml:space="preserve"> e repressiva,</w:t>
      </w:r>
      <w:r w:rsidRPr="00EC01D7">
        <w:rPr>
          <w:sz w:val="24"/>
          <w:szCs w:val="24"/>
        </w:rPr>
        <w:t xml:space="preserve"> mentre la </w:t>
      </w:r>
      <w:r w:rsidR="00972CC4" w:rsidRPr="00EC01D7">
        <w:rPr>
          <w:sz w:val="24"/>
          <w:szCs w:val="24"/>
        </w:rPr>
        <w:t>legalità</w:t>
      </w:r>
      <w:r w:rsidRPr="00EC01D7">
        <w:rPr>
          <w:sz w:val="24"/>
          <w:szCs w:val="24"/>
        </w:rPr>
        <w:t xml:space="preserve"> è un concetto </w:t>
      </w:r>
      <w:r w:rsidR="00540AAC" w:rsidRPr="00EC01D7">
        <w:rPr>
          <w:sz w:val="24"/>
          <w:szCs w:val="24"/>
        </w:rPr>
        <w:t xml:space="preserve">più </w:t>
      </w:r>
      <w:r w:rsidRPr="00EC01D7">
        <w:rPr>
          <w:sz w:val="24"/>
          <w:szCs w:val="24"/>
        </w:rPr>
        <w:t xml:space="preserve">ampio che, </w:t>
      </w:r>
      <w:r w:rsidR="00972CC4" w:rsidRPr="00EC01D7">
        <w:rPr>
          <w:sz w:val="24"/>
          <w:szCs w:val="24"/>
        </w:rPr>
        <w:t xml:space="preserve">soprattutto nello stato di diritto costituzionale, </w:t>
      </w:r>
      <w:r w:rsidR="00540AAC" w:rsidRPr="00EC01D7">
        <w:rPr>
          <w:sz w:val="24"/>
          <w:szCs w:val="24"/>
        </w:rPr>
        <w:t xml:space="preserve">appare indissolubilmente legato </w:t>
      </w:r>
      <w:r w:rsidR="00972CC4" w:rsidRPr="00EC01D7">
        <w:rPr>
          <w:sz w:val="24"/>
          <w:szCs w:val="24"/>
        </w:rPr>
        <w:t>alle condizioni sociali, culturali ed economiche della comunità</w:t>
      </w:r>
      <w:r w:rsidRPr="00EC01D7">
        <w:rPr>
          <w:sz w:val="24"/>
          <w:szCs w:val="24"/>
        </w:rPr>
        <w:t>, ed è soltanto in relazione a queste che ess</w:t>
      </w:r>
      <w:r w:rsidR="00D41708">
        <w:rPr>
          <w:sz w:val="24"/>
          <w:szCs w:val="24"/>
        </w:rPr>
        <w:t>o</w:t>
      </w:r>
      <w:r w:rsidRPr="00EC01D7">
        <w:rPr>
          <w:sz w:val="24"/>
          <w:szCs w:val="24"/>
        </w:rPr>
        <w:t xml:space="preserve"> si definisce e può concretamente realizzarsi;</w:t>
      </w:r>
    </w:p>
    <w:p w:rsidR="006A795B" w:rsidRDefault="00972CC4" w:rsidP="00F76E63">
      <w:pPr>
        <w:spacing w:line="360" w:lineRule="auto"/>
        <w:jc w:val="both"/>
        <w:rPr>
          <w:sz w:val="24"/>
          <w:szCs w:val="24"/>
        </w:rPr>
      </w:pPr>
      <w:r w:rsidRPr="00D61872">
        <w:rPr>
          <w:sz w:val="24"/>
          <w:szCs w:val="24"/>
        </w:rPr>
        <w:t>l’emarginazione sociale, la disoccupazione, la mancanza dei servizi essenziali, l’assenz</w:t>
      </w:r>
      <w:r w:rsidR="007A77F7" w:rsidRPr="00D61872">
        <w:rPr>
          <w:sz w:val="24"/>
          <w:szCs w:val="24"/>
        </w:rPr>
        <w:t xml:space="preserve">a delle istituzioni scolastiche oppure il loro spaventoso degrado, </w:t>
      </w:r>
      <w:r w:rsidR="00AD324A" w:rsidRPr="00D61872">
        <w:rPr>
          <w:sz w:val="24"/>
          <w:szCs w:val="24"/>
        </w:rPr>
        <w:t xml:space="preserve"> il disinvestimento ne</w:t>
      </w:r>
      <w:r w:rsidR="00243307">
        <w:rPr>
          <w:sz w:val="24"/>
          <w:szCs w:val="24"/>
        </w:rPr>
        <w:t>ll’istituzione di</w:t>
      </w:r>
      <w:r w:rsidR="00AD324A" w:rsidRPr="00D61872">
        <w:rPr>
          <w:sz w:val="24"/>
          <w:szCs w:val="24"/>
        </w:rPr>
        <w:t xml:space="preserve"> </w:t>
      </w:r>
      <w:r w:rsidR="00243307">
        <w:rPr>
          <w:sz w:val="24"/>
          <w:szCs w:val="24"/>
        </w:rPr>
        <w:t>spazi culturali</w:t>
      </w:r>
      <w:r w:rsidR="00540AAC" w:rsidRPr="00D61872">
        <w:rPr>
          <w:sz w:val="24"/>
          <w:szCs w:val="24"/>
        </w:rPr>
        <w:t xml:space="preserve"> – fattori spesso congiuntamente presenti in alcuni territori della città, dal centro storico alle periferie – in sostanza l’assenza dei mezzi culturali e materiali per lo sviluppo e la dignità della persona preclud</w:t>
      </w:r>
      <w:r w:rsidR="007A77F7" w:rsidRPr="00D61872">
        <w:rPr>
          <w:sz w:val="24"/>
          <w:szCs w:val="24"/>
        </w:rPr>
        <w:t>ono</w:t>
      </w:r>
      <w:r w:rsidR="00540AAC" w:rsidRPr="00D61872">
        <w:rPr>
          <w:sz w:val="24"/>
          <w:szCs w:val="24"/>
        </w:rPr>
        <w:t xml:space="preserve"> all’origine l’affermazione del principio di legalità inteso nel suo </w:t>
      </w:r>
      <w:r w:rsidR="007A77F7" w:rsidRPr="00D61872">
        <w:rPr>
          <w:sz w:val="24"/>
          <w:szCs w:val="24"/>
        </w:rPr>
        <w:t>significato</w:t>
      </w:r>
      <w:r w:rsidR="00540AAC" w:rsidRPr="00D61872">
        <w:rPr>
          <w:sz w:val="24"/>
          <w:szCs w:val="24"/>
        </w:rPr>
        <w:t xml:space="preserve"> più ampio, che </w:t>
      </w:r>
      <w:r w:rsidR="00AD324A" w:rsidRPr="00D61872">
        <w:rPr>
          <w:sz w:val="24"/>
          <w:szCs w:val="24"/>
        </w:rPr>
        <w:t xml:space="preserve">però </w:t>
      </w:r>
      <w:r w:rsidR="00540AAC" w:rsidRPr="00D61872">
        <w:rPr>
          <w:sz w:val="24"/>
          <w:szCs w:val="24"/>
        </w:rPr>
        <w:t>è anche l’unico che può essere ricavato dalla</w:t>
      </w:r>
      <w:r w:rsidR="00AD324A" w:rsidRPr="00D61872">
        <w:rPr>
          <w:sz w:val="24"/>
          <w:szCs w:val="24"/>
        </w:rPr>
        <w:t xml:space="preserve"> lettura sistematica della</w:t>
      </w:r>
      <w:r w:rsidR="00540AAC" w:rsidRPr="00D61872">
        <w:rPr>
          <w:sz w:val="24"/>
          <w:szCs w:val="24"/>
        </w:rPr>
        <w:t xml:space="preserve"> Costituzione italiana;</w:t>
      </w:r>
    </w:p>
    <w:p w:rsidR="00BD7A75" w:rsidRPr="00CB2FE7" w:rsidRDefault="00A63992" w:rsidP="00F76E63">
      <w:pPr>
        <w:spacing w:line="360" w:lineRule="auto"/>
        <w:jc w:val="both"/>
        <w:rPr>
          <w:sz w:val="24"/>
          <w:szCs w:val="24"/>
        </w:rPr>
      </w:pPr>
      <w:r w:rsidRPr="00CB2FE7">
        <w:rPr>
          <w:sz w:val="24"/>
          <w:szCs w:val="24"/>
        </w:rPr>
        <w:lastRenderedPageBreak/>
        <w:t xml:space="preserve">la lotta che lo Stato conduce </w:t>
      </w:r>
      <w:r w:rsidR="00EC01D7" w:rsidRPr="00CB2FE7">
        <w:rPr>
          <w:sz w:val="24"/>
          <w:szCs w:val="24"/>
        </w:rPr>
        <w:t>contro le organizzazioni criminali di stampo mafioso</w:t>
      </w:r>
      <w:r w:rsidR="007A77F7" w:rsidRPr="00CB2FE7">
        <w:rPr>
          <w:sz w:val="24"/>
          <w:szCs w:val="24"/>
        </w:rPr>
        <w:t xml:space="preserve"> non può che declinarsi, dunque, nella definizione di una </w:t>
      </w:r>
      <w:r w:rsidR="007A77F7" w:rsidRPr="00CB2FE7">
        <w:rPr>
          <w:i/>
          <w:sz w:val="24"/>
          <w:szCs w:val="24"/>
        </w:rPr>
        <w:t>politica</w:t>
      </w:r>
      <w:r w:rsidR="007A77F7" w:rsidRPr="00CB2FE7">
        <w:rPr>
          <w:sz w:val="24"/>
          <w:szCs w:val="24"/>
        </w:rPr>
        <w:t xml:space="preserve"> di interventi </w:t>
      </w:r>
      <w:r w:rsidR="00BD7A75" w:rsidRPr="00CB2FE7">
        <w:rPr>
          <w:sz w:val="24"/>
          <w:szCs w:val="24"/>
        </w:rPr>
        <w:t>pluris</w:t>
      </w:r>
      <w:r w:rsidR="00BC1E3C">
        <w:rPr>
          <w:sz w:val="24"/>
          <w:szCs w:val="24"/>
        </w:rPr>
        <w:t>ettoriali</w:t>
      </w:r>
      <w:r w:rsidR="007A77F7" w:rsidRPr="00CB2FE7">
        <w:rPr>
          <w:sz w:val="24"/>
          <w:szCs w:val="24"/>
        </w:rPr>
        <w:t xml:space="preserve"> </w:t>
      </w:r>
      <w:r w:rsidR="00BD7A75" w:rsidRPr="00CB2FE7">
        <w:rPr>
          <w:sz w:val="24"/>
          <w:szCs w:val="24"/>
        </w:rPr>
        <w:t xml:space="preserve">– </w:t>
      </w:r>
      <w:r w:rsidR="007A77F7" w:rsidRPr="00CB2FE7">
        <w:rPr>
          <w:sz w:val="24"/>
          <w:szCs w:val="24"/>
        </w:rPr>
        <w:t xml:space="preserve">occupazionale, </w:t>
      </w:r>
      <w:r w:rsidR="00BC1E3C">
        <w:rPr>
          <w:sz w:val="24"/>
          <w:szCs w:val="24"/>
        </w:rPr>
        <w:t>urbanistico, scolastico</w:t>
      </w:r>
      <w:r w:rsidR="007A77F7" w:rsidRPr="00CB2FE7">
        <w:rPr>
          <w:sz w:val="24"/>
          <w:szCs w:val="24"/>
        </w:rPr>
        <w:t>, culturale e sociale</w:t>
      </w:r>
      <w:r w:rsidR="00BD7A75" w:rsidRPr="00CB2FE7">
        <w:rPr>
          <w:sz w:val="24"/>
          <w:szCs w:val="24"/>
        </w:rPr>
        <w:t xml:space="preserve"> – mirata a sradicare la cultura criminale e recuperare alle generazioni che verranno la libertà che la Costituzione garantisce</w:t>
      </w:r>
      <w:r w:rsidR="003B7836">
        <w:rPr>
          <w:sz w:val="24"/>
          <w:szCs w:val="24"/>
        </w:rPr>
        <w:t xml:space="preserve"> loro</w:t>
      </w:r>
      <w:r w:rsidR="00BD7A75" w:rsidRPr="00CB2FE7">
        <w:rPr>
          <w:sz w:val="24"/>
          <w:szCs w:val="24"/>
        </w:rPr>
        <w:t>;</w:t>
      </w:r>
    </w:p>
    <w:p w:rsidR="00CB2FE7" w:rsidRDefault="00CB2FE7" w:rsidP="002E7CCC">
      <w:pPr>
        <w:spacing w:line="360" w:lineRule="auto"/>
        <w:jc w:val="both"/>
        <w:rPr>
          <w:sz w:val="24"/>
          <w:szCs w:val="24"/>
          <w:highlight w:val="yellow"/>
        </w:rPr>
      </w:pPr>
    </w:p>
    <w:p w:rsidR="00BD7A75" w:rsidRPr="00BC1E3C" w:rsidRDefault="00CB2FE7" w:rsidP="002E7CCC">
      <w:pPr>
        <w:spacing w:line="360" w:lineRule="auto"/>
        <w:jc w:val="both"/>
        <w:rPr>
          <w:sz w:val="24"/>
          <w:szCs w:val="24"/>
        </w:rPr>
      </w:pPr>
      <w:r w:rsidRPr="00BC1E3C">
        <w:rPr>
          <w:sz w:val="24"/>
          <w:szCs w:val="24"/>
        </w:rPr>
        <w:t>si chiede di sapere</w:t>
      </w:r>
      <w:r w:rsidR="004114AB">
        <w:rPr>
          <w:sz w:val="24"/>
          <w:szCs w:val="24"/>
        </w:rPr>
        <w:t>:</w:t>
      </w:r>
    </w:p>
    <w:p w:rsidR="00BC1E3C" w:rsidRPr="00BC1E3C" w:rsidRDefault="00BC1E3C" w:rsidP="002E7CCC">
      <w:pPr>
        <w:spacing w:line="360" w:lineRule="auto"/>
        <w:jc w:val="both"/>
        <w:rPr>
          <w:sz w:val="24"/>
          <w:szCs w:val="24"/>
        </w:rPr>
      </w:pPr>
    </w:p>
    <w:p w:rsidR="00CB2FE7" w:rsidRDefault="00CB2FE7" w:rsidP="002E7CCC">
      <w:pPr>
        <w:spacing w:line="360" w:lineRule="auto"/>
        <w:jc w:val="both"/>
        <w:rPr>
          <w:sz w:val="24"/>
          <w:szCs w:val="24"/>
        </w:rPr>
      </w:pPr>
      <w:r w:rsidRPr="00BC1E3C">
        <w:rPr>
          <w:sz w:val="24"/>
          <w:szCs w:val="24"/>
        </w:rPr>
        <w:t xml:space="preserve">quali siano i risultati conseguiti fino ad oggi dall’avvio dell’Operazione Alto Impatto, </w:t>
      </w:r>
      <w:r w:rsidR="0038577E" w:rsidRPr="00BC1E3C">
        <w:rPr>
          <w:sz w:val="24"/>
          <w:szCs w:val="24"/>
        </w:rPr>
        <w:t>tenuto conto della</w:t>
      </w:r>
      <w:r w:rsidRPr="00BC1E3C">
        <w:rPr>
          <w:sz w:val="24"/>
          <w:szCs w:val="24"/>
        </w:rPr>
        <w:t xml:space="preserve"> recrudescenza degli episodi criminali negli ultimi giorni</w:t>
      </w:r>
      <w:r w:rsidR="00BC1E3C" w:rsidRPr="00BC1E3C">
        <w:rPr>
          <w:sz w:val="24"/>
          <w:szCs w:val="24"/>
        </w:rPr>
        <w:t xml:space="preserve"> e della pessima prova</w:t>
      </w:r>
      <w:r w:rsidR="003B7836">
        <w:rPr>
          <w:sz w:val="24"/>
          <w:szCs w:val="24"/>
        </w:rPr>
        <w:t xml:space="preserve"> offerta in passato da soluzioni</w:t>
      </w:r>
      <w:r w:rsidR="00BC1E3C" w:rsidRPr="00BC1E3C">
        <w:rPr>
          <w:sz w:val="24"/>
          <w:szCs w:val="24"/>
        </w:rPr>
        <w:t xml:space="preserve"> analoghe a quella adottata dal Governo</w:t>
      </w:r>
      <w:r w:rsidRPr="00BC1E3C">
        <w:rPr>
          <w:sz w:val="24"/>
          <w:szCs w:val="24"/>
        </w:rPr>
        <w:t xml:space="preserve">; </w:t>
      </w:r>
    </w:p>
    <w:p w:rsidR="00C53BA5" w:rsidRPr="00BC1E3C" w:rsidRDefault="00C53BA5" w:rsidP="002E7CCC">
      <w:pPr>
        <w:spacing w:line="360" w:lineRule="auto"/>
        <w:jc w:val="both"/>
        <w:rPr>
          <w:sz w:val="24"/>
          <w:szCs w:val="24"/>
        </w:rPr>
      </w:pPr>
      <w:r w:rsidRPr="009617C9">
        <w:rPr>
          <w:sz w:val="24"/>
          <w:szCs w:val="24"/>
        </w:rPr>
        <w:t xml:space="preserve">se il Governo stia predisponendo una strategia più ampia di contrasto alla criminalità organizzata di stampo mafioso, che affianchi ai presidi sul territorio maggiori investimenti nelle risorse strumentali a disposizione </w:t>
      </w:r>
      <w:r w:rsidR="00B67032" w:rsidRPr="009617C9">
        <w:rPr>
          <w:sz w:val="24"/>
          <w:szCs w:val="24"/>
        </w:rPr>
        <w:t>delle autorità preposte</w:t>
      </w:r>
      <w:r w:rsidRPr="009617C9">
        <w:rPr>
          <w:sz w:val="24"/>
          <w:szCs w:val="24"/>
        </w:rPr>
        <w:t xml:space="preserve"> e che si ponga l’obiettivo di rafforzare l’azione integrata </w:t>
      </w:r>
      <w:r w:rsidR="00B67032" w:rsidRPr="009617C9">
        <w:rPr>
          <w:sz w:val="24"/>
          <w:szCs w:val="24"/>
        </w:rPr>
        <w:t xml:space="preserve">del governo locale, della magistratura, delle forze dell’ordine e delle associazioni </w:t>
      </w:r>
      <w:r w:rsidR="0054692E" w:rsidRPr="009617C9">
        <w:rPr>
          <w:sz w:val="24"/>
          <w:szCs w:val="24"/>
        </w:rPr>
        <w:t xml:space="preserve">impegnate </w:t>
      </w:r>
      <w:r w:rsidR="00B67032" w:rsidRPr="009617C9">
        <w:rPr>
          <w:sz w:val="24"/>
          <w:szCs w:val="24"/>
        </w:rPr>
        <w:t>nella lotta alle cosche;</w:t>
      </w:r>
      <w:r>
        <w:rPr>
          <w:sz w:val="24"/>
          <w:szCs w:val="24"/>
        </w:rPr>
        <w:t xml:space="preserve"> </w:t>
      </w:r>
    </w:p>
    <w:p w:rsidR="00D61872" w:rsidRDefault="0038577E" w:rsidP="002E7CCC">
      <w:pPr>
        <w:spacing w:line="360" w:lineRule="auto"/>
        <w:jc w:val="both"/>
        <w:rPr>
          <w:sz w:val="24"/>
          <w:szCs w:val="24"/>
        </w:rPr>
      </w:pPr>
      <w:r w:rsidRPr="00BC1E3C">
        <w:rPr>
          <w:sz w:val="24"/>
          <w:szCs w:val="24"/>
        </w:rPr>
        <w:t>quale sia la posizione del Governo rispetto alle proposte e all’approccio indicati in premessa e se</w:t>
      </w:r>
      <w:r w:rsidR="00BC1E3C" w:rsidRPr="00BC1E3C">
        <w:rPr>
          <w:sz w:val="24"/>
          <w:szCs w:val="24"/>
        </w:rPr>
        <w:t>, in particolare,</w:t>
      </w:r>
      <w:r w:rsidRPr="00BC1E3C">
        <w:rPr>
          <w:sz w:val="24"/>
          <w:szCs w:val="24"/>
        </w:rPr>
        <w:t xml:space="preserve"> non ritengano indifferibile l’avvio, in stretta intesa con gli enti locali interessati, di una politica strutturale di ampio respiro, che miri a ricostruire il tessuto sociale ed economico </w:t>
      </w:r>
      <w:r w:rsidR="00243307" w:rsidRPr="00BC1E3C">
        <w:rPr>
          <w:sz w:val="24"/>
          <w:szCs w:val="24"/>
        </w:rPr>
        <w:t>di interi</w:t>
      </w:r>
      <w:r w:rsidRPr="00BC1E3C">
        <w:rPr>
          <w:sz w:val="24"/>
          <w:szCs w:val="24"/>
        </w:rPr>
        <w:t xml:space="preserve"> quartieri </w:t>
      </w:r>
      <w:r w:rsidR="00243307" w:rsidRPr="00BC1E3C">
        <w:rPr>
          <w:sz w:val="24"/>
          <w:szCs w:val="24"/>
        </w:rPr>
        <w:t>umiliati dalle faide tra clan e</w:t>
      </w:r>
      <w:r w:rsidRPr="00BC1E3C">
        <w:rPr>
          <w:sz w:val="24"/>
          <w:szCs w:val="24"/>
        </w:rPr>
        <w:t>, per questa via, ad affermare il principio di legalità nella sua accezione più pregnante.</w:t>
      </w:r>
    </w:p>
    <w:p w:rsidR="00F76E63" w:rsidRPr="003D67A3" w:rsidRDefault="00F76E63" w:rsidP="0038577E">
      <w:pPr>
        <w:spacing w:line="360" w:lineRule="auto"/>
        <w:jc w:val="both"/>
        <w:rPr>
          <w:sz w:val="24"/>
          <w:szCs w:val="24"/>
        </w:rPr>
      </w:pPr>
    </w:p>
    <w:sectPr w:rsidR="00F76E63" w:rsidRPr="003D67A3" w:rsidSect="00767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D67A3"/>
    <w:rsid w:val="000660BB"/>
    <w:rsid w:val="000C6DD1"/>
    <w:rsid w:val="000C767D"/>
    <w:rsid w:val="000D0318"/>
    <w:rsid w:val="000F523F"/>
    <w:rsid w:val="00103E86"/>
    <w:rsid w:val="001167C4"/>
    <w:rsid w:val="00126038"/>
    <w:rsid w:val="00231416"/>
    <w:rsid w:val="00243307"/>
    <w:rsid w:val="002E7CCC"/>
    <w:rsid w:val="00307818"/>
    <w:rsid w:val="0038577E"/>
    <w:rsid w:val="003B7836"/>
    <w:rsid w:val="003D67A3"/>
    <w:rsid w:val="004114AB"/>
    <w:rsid w:val="004705E7"/>
    <w:rsid w:val="00485E62"/>
    <w:rsid w:val="004D31AB"/>
    <w:rsid w:val="0050472B"/>
    <w:rsid w:val="00540AAC"/>
    <w:rsid w:val="0054692E"/>
    <w:rsid w:val="00612CE7"/>
    <w:rsid w:val="006A795B"/>
    <w:rsid w:val="007270B8"/>
    <w:rsid w:val="007679EA"/>
    <w:rsid w:val="00773A29"/>
    <w:rsid w:val="007A77F7"/>
    <w:rsid w:val="007C3EC6"/>
    <w:rsid w:val="008153F5"/>
    <w:rsid w:val="00872A7F"/>
    <w:rsid w:val="009617C9"/>
    <w:rsid w:val="00972CC4"/>
    <w:rsid w:val="00A066C7"/>
    <w:rsid w:val="00A63992"/>
    <w:rsid w:val="00A82D69"/>
    <w:rsid w:val="00A93E60"/>
    <w:rsid w:val="00AA2363"/>
    <w:rsid w:val="00AD324A"/>
    <w:rsid w:val="00B67032"/>
    <w:rsid w:val="00BC1E3C"/>
    <w:rsid w:val="00BD20D3"/>
    <w:rsid w:val="00BD7A75"/>
    <w:rsid w:val="00C30D4F"/>
    <w:rsid w:val="00C53BA5"/>
    <w:rsid w:val="00CB2FE7"/>
    <w:rsid w:val="00D41708"/>
    <w:rsid w:val="00D61616"/>
    <w:rsid w:val="00D61872"/>
    <w:rsid w:val="00EC01D7"/>
    <w:rsid w:val="00F44144"/>
    <w:rsid w:val="00F76E63"/>
    <w:rsid w:val="00F8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9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F76E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F76E6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76E6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660BB"/>
  </w:style>
  <w:style w:type="character" w:styleId="Enfasigrassetto">
    <w:name w:val="Strong"/>
    <w:basedOn w:val="Carpredefinitoparagrafo"/>
    <w:uiPriority w:val="22"/>
    <w:qFormat/>
    <w:rsid w:val="000660B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633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2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1746954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31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1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palma</dc:creator>
  <cp:lastModifiedBy>claudio palma</cp:lastModifiedBy>
  <cp:revision>29</cp:revision>
  <cp:lastPrinted>2015-09-08T14:23:00Z</cp:lastPrinted>
  <dcterms:created xsi:type="dcterms:W3CDTF">2015-09-07T13:42:00Z</dcterms:created>
  <dcterms:modified xsi:type="dcterms:W3CDTF">2015-09-08T15:46:00Z</dcterms:modified>
</cp:coreProperties>
</file>